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D3449D"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D3449D"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D3449D"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D3449D"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D3449D"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D3449D"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D3449D"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D3449D"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D3449D"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D3449D"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D3449D"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D3449D"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D3449D"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D3449D"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D3449D"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D3449D"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D3449D"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D3449D"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D3449D"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D3449D"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D3449D"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D3449D"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D3449D"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D3449D"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D3449D"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D3449D"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D3449D"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D3449D"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D3449D"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D3449D"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D3449D"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D3449D"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D3449D"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D3449D"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D3449D"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D3449D"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D3449D"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D3449D"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D3449D"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D3449D"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D3449D"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D3449D"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D3449D"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D3449D"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D3449D"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D3449D"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D3449D"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D3449D"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D3449D"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D3449D"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D3449D"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D3449D"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D3449D"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D3449D"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D3449D"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D3449D"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D3449D"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D3449D"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D3449D"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D3449D"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D3449D"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D3449D"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D3449D"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D3449D"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D3449D"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D3449D"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D3449D" w:rsidP="002D772D">
            <w:hyperlink w:anchor="Sep2021" w:history="1">
              <w:r w:rsidR="008B4C17" w:rsidRPr="008B4C17">
                <w:rPr>
                  <w:rStyle w:val="Hyperlink"/>
                </w:rPr>
                <w:t>Sep-2021</w:t>
              </w:r>
            </w:hyperlink>
          </w:p>
        </w:tc>
      </w:tr>
      <w:tr w:rsidR="00AB7382" w14:paraId="25BEAEEA" w14:textId="77777777" w:rsidTr="004C4A4E">
        <w:trPr>
          <w:jc w:val="center"/>
        </w:trPr>
        <w:tc>
          <w:tcPr>
            <w:tcW w:w="1440" w:type="dxa"/>
            <w:shd w:val="clear" w:color="auto" w:fill="FFF2CC" w:themeFill="accent4" w:themeFillTint="33"/>
          </w:tcPr>
          <w:p w14:paraId="3C49096E" w14:textId="23E2A262" w:rsidR="00AB7382" w:rsidRDefault="00D3449D"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D3449D" w:rsidP="002D772D">
            <w:hyperlink w:anchor="Nov2021" w:history="1">
              <w:r w:rsidR="008E6B42" w:rsidRPr="008E6B42">
                <w:rPr>
                  <w:rStyle w:val="Hyperlink"/>
                </w:rPr>
                <w:t>Nov-2021</w:t>
              </w:r>
            </w:hyperlink>
          </w:p>
        </w:tc>
        <w:tc>
          <w:tcPr>
            <w:tcW w:w="1440" w:type="dxa"/>
            <w:shd w:val="clear" w:color="auto" w:fill="FFF2CC" w:themeFill="accent4" w:themeFillTint="33"/>
          </w:tcPr>
          <w:p w14:paraId="4594317C" w14:textId="59C0ED58" w:rsidR="00AB7382" w:rsidRDefault="00D3449D" w:rsidP="002D772D">
            <w:hyperlink w:anchor="Dec2021" w:history="1">
              <w:r w:rsidR="000B7D61" w:rsidRPr="000B7D61">
                <w:rPr>
                  <w:rStyle w:val="Hyperlink"/>
                </w:rPr>
                <w:t>Dec-2021</w:t>
              </w:r>
            </w:hyperlink>
          </w:p>
        </w:tc>
        <w:tc>
          <w:tcPr>
            <w:tcW w:w="1440" w:type="dxa"/>
            <w:shd w:val="clear" w:color="auto" w:fill="FF0000"/>
          </w:tcPr>
          <w:p w14:paraId="613B30DF" w14:textId="701BA59F" w:rsidR="00AB7382" w:rsidRDefault="004C4A4E" w:rsidP="002D772D">
            <w:r>
              <w:t>Jan-2022</w:t>
            </w:r>
          </w:p>
        </w:tc>
        <w:tc>
          <w:tcPr>
            <w:tcW w:w="1440" w:type="dxa"/>
            <w:shd w:val="clear" w:color="auto" w:fill="FFF2CC" w:themeFill="accent4" w:themeFillTint="33"/>
          </w:tcPr>
          <w:p w14:paraId="36CEB826" w14:textId="1C83660D" w:rsidR="00AB7382" w:rsidRDefault="004C4A4E" w:rsidP="002D772D">
            <w:r>
              <w:t>Feb-2022</w:t>
            </w:r>
          </w:p>
        </w:tc>
        <w:tc>
          <w:tcPr>
            <w:tcW w:w="1440" w:type="dxa"/>
            <w:shd w:val="clear" w:color="auto" w:fill="FFF2CC" w:themeFill="accent4" w:themeFillTint="33"/>
          </w:tcPr>
          <w:p w14:paraId="337B5B2E" w14:textId="660D7D32" w:rsidR="00AB7382" w:rsidRDefault="00D3449D" w:rsidP="002D772D">
            <w:hyperlink w:anchor="Mar2022" w:history="1">
              <w:r w:rsidR="00A2272F" w:rsidRPr="005D2A90">
                <w:rPr>
                  <w:rStyle w:val="Hyperlink"/>
                </w:rPr>
                <w:t>Mar-2022</w:t>
              </w:r>
            </w:hyperlink>
          </w:p>
        </w:tc>
        <w:tc>
          <w:tcPr>
            <w:tcW w:w="1440" w:type="dxa"/>
            <w:shd w:val="clear" w:color="auto" w:fill="FFF2CC" w:themeFill="accent4" w:themeFillTint="33"/>
          </w:tcPr>
          <w:p w14:paraId="1E65B13B" w14:textId="43BD26C1" w:rsidR="00AB7382" w:rsidRDefault="00970D04" w:rsidP="002D772D">
            <w:hyperlink w:anchor="Apr2022" w:history="1">
              <w:r w:rsidRPr="00970D04">
                <w:rPr>
                  <w:rStyle w:val="Hyperlink"/>
                </w:rPr>
                <w:t>Apr-2022</w:t>
              </w:r>
            </w:hyperlink>
          </w:p>
        </w:tc>
        <w:tc>
          <w:tcPr>
            <w:tcW w:w="1440" w:type="dxa"/>
            <w:shd w:val="clear" w:color="auto" w:fill="FFF2CC" w:themeFill="accent4" w:themeFillTint="33"/>
          </w:tcPr>
          <w:p w14:paraId="3E4CDCC8" w14:textId="77777777" w:rsidR="00AB7382" w:rsidRDefault="00AB738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D3449D"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155F70">
            <w:pPr>
              <w:pStyle w:val="ListParagraph"/>
              <w:numPr>
                <w:ilvl w:val="0"/>
                <w:numId w:val="34"/>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155F70">
            <w:pPr>
              <w:pStyle w:val="ListParagraph"/>
              <w:numPr>
                <w:ilvl w:val="0"/>
                <w:numId w:val="36"/>
              </w:numPr>
              <w:spacing w:after="0" w:line="240" w:lineRule="auto"/>
              <w:rPr>
                <w:noProof/>
              </w:rPr>
            </w:pPr>
            <w:r>
              <w:rPr>
                <w:noProof/>
              </w:rPr>
              <w:t>From File opens explorer to open .pbiviz files</w:t>
            </w:r>
          </w:p>
          <w:p w14:paraId="79B752A7" w14:textId="77777777" w:rsidR="00DD01D9" w:rsidRDefault="00DD01D9" w:rsidP="00155F70">
            <w:pPr>
              <w:pStyle w:val="ListParagraph"/>
              <w:numPr>
                <w:ilvl w:val="0"/>
                <w:numId w:val="36"/>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155F70">
            <w:pPr>
              <w:pStyle w:val="ListParagraph"/>
              <w:numPr>
                <w:ilvl w:val="0"/>
                <w:numId w:val="37"/>
              </w:numPr>
              <w:spacing w:after="0" w:line="240" w:lineRule="auto"/>
              <w:rPr>
                <w:noProof/>
              </w:rPr>
            </w:pPr>
            <w:r>
              <w:rPr>
                <w:noProof/>
              </w:rPr>
              <w:t xml:space="preserve">Auto: </w:t>
            </w:r>
          </w:p>
          <w:p w14:paraId="23CE36B2" w14:textId="77777777" w:rsidR="00C81533" w:rsidRDefault="00C81533" w:rsidP="00155F70">
            <w:pPr>
              <w:pStyle w:val="ListParagraph"/>
              <w:numPr>
                <w:ilvl w:val="1"/>
                <w:numId w:val="37"/>
              </w:numPr>
              <w:spacing w:after="0" w:line="240" w:lineRule="auto"/>
              <w:rPr>
                <w:noProof/>
              </w:rPr>
            </w:pPr>
            <w:r>
              <w:rPr>
                <w:noProof/>
              </w:rPr>
              <w:t>Drag a field to the Tooltips field well on the tooltips page</w:t>
            </w:r>
          </w:p>
          <w:p w14:paraId="391510DF" w14:textId="77777777" w:rsidR="006A4CBF" w:rsidRDefault="006A4CBF" w:rsidP="00155F70">
            <w:pPr>
              <w:pStyle w:val="ListParagraph"/>
              <w:numPr>
                <w:ilvl w:val="1"/>
                <w:numId w:val="37"/>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155F70">
            <w:pPr>
              <w:pStyle w:val="ListParagraph"/>
              <w:numPr>
                <w:ilvl w:val="0"/>
                <w:numId w:val="37"/>
              </w:numPr>
              <w:spacing w:after="0" w:line="240" w:lineRule="auto"/>
              <w:rPr>
                <w:noProof/>
              </w:rPr>
            </w:pPr>
            <w:r>
              <w:rPr>
                <w:noProof/>
              </w:rPr>
              <w:t>Manual</w:t>
            </w:r>
          </w:p>
          <w:p w14:paraId="289013CF" w14:textId="77777777" w:rsidR="00DE0E60" w:rsidRDefault="001B1636" w:rsidP="00155F70">
            <w:pPr>
              <w:pStyle w:val="ListParagraph"/>
              <w:numPr>
                <w:ilvl w:val="1"/>
                <w:numId w:val="37"/>
              </w:numPr>
              <w:spacing w:after="0" w:line="240" w:lineRule="auto"/>
              <w:rPr>
                <w:noProof/>
              </w:rPr>
            </w:pPr>
            <w:r>
              <w:rPr>
                <w:noProof/>
              </w:rPr>
              <w:t>Tooltip card added in Formatting pane</w:t>
            </w:r>
          </w:p>
          <w:p w14:paraId="3A54A512" w14:textId="77777777" w:rsidR="001B1636" w:rsidRDefault="001B1636" w:rsidP="00155F70">
            <w:pPr>
              <w:pStyle w:val="ListParagraph"/>
              <w:numPr>
                <w:ilvl w:val="1"/>
                <w:numId w:val="37"/>
              </w:numPr>
              <w:spacing w:after="0" w:line="240" w:lineRule="auto"/>
              <w:rPr>
                <w:noProof/>
              </w:rPr>
            </w:pPr>
            <w:r>
              <w:rPr>
                <w:noProof/>
              </w:rPr>
              <w:t>Change from Auto to a specific tooltip page</w:t>
            </w:r>
          </w:p>
          <w:p w14:paraId="5C4D7835" w14:textId="77777777" w:rsidR="0016229B" w:rsidRDefault="0016229B" w:rsidP="00155F70">
            <w:pPr>
              <w:pStyle w:val="ListParagraph"/>
              <w:numPr>
                <w:ilvl w:val="0"/>
                <w:numId w:val="37"/>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155F70">
            <w:pPr>
              <w:pStyle w:val="ListParagraph"/>
              <w:numPr>
                <w:ilvl w:val="0"/>
                <w:numId w:val="39"/>
              </w:numPr>
              <w:spacing w:after="0" w:line="240" w:lineRule="auto"/>
              <w:rPr>
                <w:noProof/>
              </w:rPr>
            </w:pPr>
            <w:r>
              <w:rPr>
                <w:noProof/>
              </w:rPr>
              <w:t>Check if you specified sort column by</w:t>
            </w:r>
          </w:p>
          <w:p w14:paraId="3306E360" w14:textId="77777777" w:rsidR="00F27BDB" w:rsidRDefault="00274226" w:rsidP="00155F70">
            <w:pPr>
              <w:pStyle w:val="ListParagraph"/>
              <w:numPr>
                <w:ilvl w:val="0"/>
                <w:numId w:val="39"/>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155F70">
            <w:pPr>
              <w:pStyle w:val="ListParagraph"/>
              <w:numPr>
                <w:ilvl w:val="0"/>
                <w:numId w:val="39"/>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155F70">
            <w:pPr>
              <w:pStyle w:val="ListParagraph"/>
              <w:numPr>
                <w:ilvl w:val="0"/>
                <w:numId w:val="40"/>
              </w:numPr>
              <w:spacing w:after="0" w:line="240" w:lineRule="auto"/>
              <w:rPr>
                <w:noProof/>
              </w:rPr>
            </w:pPr>
            <w:r>
              <w:rPr>
                <w:noProof/>
              </w:rPr>
              <w:t>Disparate data type between measure value and property value</w:t>
            </w:r>
          </w:p>
          <w:p w14:paraId="5E96AABB" w14:textId="77777777" w:rsidR="00A6567B" w:rsidRDefault="00A6567B" w:rsidP="00155F70">
            <w:pPr>
              <w:pStyle w:val="ListParagraph"/>
              <w:numPr>
                <w:ilvl w:val="0"/>
                <w:numId w:val="40"/>
              </w:numPr>
              <w:spacing w:after="0" w:line="240" w:lineRule="auto"/>
              <w:rPr>
                <w:noProof/>
              </w:rPr>
            </w:pPr>
            <w:r>
              <w:rPr>
                <w:noProof/>
              </w:rPr>
              <w:t>Measure for conditional formatting doesn’t exist</w:t>
            </w:r>
          </w:p>
          <w:p w14:paraId="5EA66356" w14:textId="55A875B1" w:rsidR="00A6567B" w:rsidRDefault="00A6567B" w:rsidP="00155F70">
            <w:pPr>
              <w:pStyle w:val="ListParagraph"/>
              <w:numPr>
                <w:ilvl w:val="0"/>
                <w:numId w:val="40"/>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155F70">
            <w:pPr>
              <w:pStyle w:val="ListParagraph"/>
              <w:numPr>
                <w:ilvl w:val="0"/>
                <w:numId w:val="41"/>
              </w:numPr>
              <w:spacing w:after="0" w:line="240" w:lineRule="auto"/>
              <w:rPr>
                <w:noProof/>
              </w:rPr>
            </w:pPr>
            <w:r>
              <w:rPr>
                <w:noProof/>
              </w:rPr>
              <w:t>Foreground</w:t>
            </w:r>
          </w:p>
          <w:p w14:paraId="746765E8" w14:textId="77777777" w:rsidR="00077CBF" w:rsidRDefault="00077CBF" w:rsidP="00155F70">
            <w:pPr>
              <w:pStyle w:val="ListParagraph"/>
              <w:numPr>
                <w:ilvl w:val="0"/>
                <w:numId w:val="41"/>
              </w:numPr>
              <w:spacing w:after="0" w:line="240" w:lineRule="auto"/>
              <w:rPr>
                <w:noProof/>
              </w:rPr>
            </w:pPr>
            <w:r>
              <w:rPr>
                <w:noProof/>
              </w:rPr>
              <w:t>ForegroundNeutralSeconday</w:t>
            </w:r>
          </w:p>
          <w:p w14:paraId="71B7FE42" w14:textId="77777777" w:rsidR="00077CBF" w:rsidRDefault="00077CBF" w:rsidP="00155F70">
            <w:pPr>
              <w:pStyle w:val="ListParagraph"/>
              <w:numPr>
                <w:ilvl w:val="0"/>
                <w:numId w:val="41"/>
              </w:numPr>
              <w:spacing w:after="0" w:line="240" w:lineRule="auto"/>
              <w:rPr>
                <w:noProof/>
              </w:rPr>
            </w:pPr>
            <w:r>
              <w:rPr>
                <w:noProof/>
              </w:rPr>
              <w:lastRenderedPageBreak/>
              <w:t>foregroundNeutralTertiary</w:t>
            </w:r>
          </w:p>
          <w:p w14:paraId="5F520DC0" w14:textId="77777777" w:rsidR="00077CBF" w:rsidRDefault="00077CBF" w:rsidP="00155F70">
            <w:pPr>
              <w:pStyle w:val="ListParagraph"/>
              <w:numPr>
                <w:ilvl w:val="0"/>
                <w:numId w:val="41"/>
              </w:numPr>
              <w:spacing w:after="0" w:line="240" w:lineRule="auto"/>
              <w:rPr>
                <w:noProof/>
              </w:rPr>
            </w:pPr>
            <w:r>
              <w:rPr>
                <w:noProof/>
              </w:rPr>
              <w:t>backgroundLight</w:t>
            </w:r>
          </w:p>
          <w:p w14:paraId="5FCBAD2B" w14:textId="77777777" w:rsidR="00077CBF" w:rsidRDefault="00077CBF" w:rsidP="00155F70">
            <w:pPr>
              <w:pStyle w:val="ListParagraph"/>
              <w:numPr>
                <w:ilvl w:val="0"/>
                <w:numId w:val="41"/>
              </w:numPr>
              <w:spacing w:after="0" w:line="240" w:lineRule="auto"/>
              <w:rPr>
                <w:noProof/>
              </w:rPr>
            </w:pPr>
            <w:r>
              <w:rPr>
                <w:noProof/>
              </w:rPr>
              <w:t>backgroundNeutral</w:t>
            </w:r>
          </w:p>
          <w:p w14:paraId="1AF68ECC" w14:textId="77777777" w:rsidR="00077CBF" w:rsidRDefault="00077CBF" w:rsidP="00155F70">
            <w:pPr>
              <w:pStyle w:val="ListParagraph"/>
              <w:numPr>
                <w:ilvl w:val="0"/>
                <w:numId w:val="41"/>
              </w:numPr>
              <w:spacing w:after="0" w:line="240" w:lineRule="auto"/>
              <w:rPr>
                <w:noProof/>
              </w:rPr>
            </w:pPr>
            <w:r>
              <w:rPr>
                <w:noProof/>
              </w:rPr>
              <w:t>background</w:t>
            </w:r>
          </w:p>
          <w:p w14:paraId="1ADDF6F2" w14:textId="253D56B3" w:rsidR="00077CBF" w:rsidRDefault="00077CBF" w:rsidP="00155F70">
            <w:pPr>
              <w:pStyle w:val="ListParagraph"/>
              <w:numPr>
                <w:ilvl w:val="0"/>
                <w:numId w:val="41"/>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55F70">
            <w:pPr>
              <w:pStyle w:val="ListParagraph"/>
              <w:numPr>
                <w:ilvl w:val="0"/>
                <w:numId w:val="42"/>
              </w:numPr>
              <w:spacing w:after="0" w:line="240" w:lineRule="auto"/>
              <w:rPr>
                <w:noProof/>
              </w:rPr>
            </w:pPr>
            <w:r>
              <w:rPr>
                <w:noProof/>
              </w:rPr>
              <w:t>Larger, darker, more readable text</w:t>
            </w:r>
          </w:p>
          <w:p w14:paraId="515EABB7" w14:textId="77777777" w:rsidR="001A2F60" w:rsidRDefault="001A2F60" w:rsidP="00155F70">
            <w:pPr>
              <w:pStyle w:val="ListParagraph"/>
              <w:numPr>
                <w:ilvl w:val="0"/>
                <w:numId w:val="42"/>
              </w:numPr>
              <w:spacing w:after="0" w:line="240" w:lineRule="auto"/>
              <w:rPr>
                <w:noProof/>
              </w:rPr>
            </w:pPr>
            <w:r>
              <w:rPr>
                <w:noProof/>
              </w:rPr>
              <w:t>Smaller bubbles for map visuals and scatter visuals</w:t>
            </w:r>
          </w:p>
          <w:p w14:paraId="6194F649" w14:textId="77777777" w:rsidR="001A2F60" w:rsidRDefault="001A2F60" w:rsidP="00155F70">
            <w:pPr>
              <w:pStyle w:val="ListParagraph"/>
              <w:numPr>
                <w:ilvl w:val="0"/>
                <w:numId w:val="42"/>
              </w:numPr>
              <w:spacing w:after="0" w:line="240" w:lineRule="auto"/>
              <w:rPr>
                <w:noProof/>
              </w:rPr>
            </w:pPr>
            <w:r>
              <w:rPr>
                <w:noProof/>
              </w:rPr>
              <w:t>Wider line strokes for line and combo charts</w:t>
            </w:r>
          </w:p>
          <w:p w14:paraId="149969CF" w14:textId="77777777" w:rsidR="001A2F60" w:rsidRDefault="001A2F60" w:rsidP="00155F70">
            <w:pPr>
              <w:pStyle w:val="ListParagraph"/>
              <w:numPr>
                <w:ilvl w:val="0"/>
                <w:numId w:val="42"/>
              </w:numPr>
              <w:spacing w:after="0" w:line="240" w:lineRule="auto"/>
              <w:rPr>
                <w:noProof/>
              </w:rPr>
            </w:pPr>
            <w:r>
              <w:rPr>
                <w:noProof/>
              </w:rPr>
              <w:t>Expand/collapse on my default for matrices</w:t>
            </w:r>
          </w:p>
          <w:p w14:paraId="0929C5DE" w14:textId="3CDFF1AA" w:rsidR="001A2F60" w:rsidRDefault="001A2F60" w:rsidP="00155F70">
            <w:pPr>
              <w:pStyle w:val="ListParagraph"/>
              <w:numPr>
                <w:ilvl w:val="0"/>
                <w:numId w:val="42"/>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155F70">
            <w:pPr>
              <w:pStyle w:val="ListParagraph"/>
              <w:numPr>
                <w:ilvl w:val="0"/>
                <w:numId w:val="43"/>
              </w:numPr>
              <w:spacing w:after="0" w:line="240" w:lineRule="auto"/>
              <w:rPr>
                <w:noProof/>
              </w:rPr>
            </w:pPr>
            <w:r>
              <w:rPr>
                <w:noProof/>
              </w:rPr>
              <w:t>change visual type</w:t>
            </w:r>
          </w:p>
          <w:p w14:paraId="5690A3A2" w14:textId="77777777" w:rsidR="007E117A" w:rsidRDefault="007E117A" w:rsidP="00155F70">
            <w:pPr>
              <w:pStyle w:val="ListParagraph"/>
              <w:numPr>
                <w:ilvl w:val="0"/>
                <w:numId w:val="43"/>
              </w:numPr>
              <w:spacing w:after="0" w:line="240" w:lineRule="auto"/>
              <w:rPr>
                <w:noProof/>
              </w:rPr>
            </w:pPr>
            <w:r>
              <w:rPr>
                <w:noProof/>
              </w:rPr>
              <w:t>change measure or dimension</w:t>
            </w:r>
          </w:p>
          <w:p w14:paraId="19C26EBB" w14:textId="2FBD6F8C" w:rsidR="007E117A" w:rsidRDefault="007E117A" w:rsidP="00155F70">
            <w:pPr>
              <w:pStyle w:val="ListParagraph"/>
              <w:numPr>
                <w:ilvl w:val="0"/>
                <w:numId w:val="43"/>
              </w:numPr>
              <w:spacing w:after="0" w:line="240" w:lineRule="auto"/>
              <w:rPr>
                <w:noProof/>
              </w:rPr>
            </w:pPr>
            <w:r>
              <w:rPr>
                <w:noProof/>
              </w:rPr>
              <w:t>change aggregations</w:t>
            </w:r>
          </w:p>
          <w:p w14:paraId="116D1C76" w14:textId="0BB39FD4" w:rsidR="007E117A" w:rsidRDefault="007E117A" w:rsidP="00155F70">
            <w:pPr>
              <w:pStyle w:val="ListParagraph"/>
              <w:numPr>
                <w:ilvl w:val="0"/>
                <w:numId w:val="43"/>
              </w:numPr>
              <w:spacing w:after="0" w:line="240" w:lineRule="auto"/>
              <w:rPr>
                <w:noProof/>
              </w:rPr>
            </w:pPr>
            <w:r>
              <w:rPr>
                <w:noProof/>
              </w:rPr>
              <w:t>compare two or more distinct measures</w:t>
            </w:r>
          </w:p>
          <w:p w14:paraId="0507496F" w14:textId="55C7F854" w:rsidR="007E117A" w:rsidRDefault="007E117A" w:rsidP="00155F70">
            <w:pPr>
              <w:pStyle w:val="ListParagraph"/>
              <w:numPr>
                <w:ilvl w:val="0"/>
                <w:numId w:val="43"/>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155F70">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155F70">
            <w:pPr>
              <w:pStyle w:val="ListParagraph"/>
              <w:numPr>
                <w:ilvl w:val="0"/>
                <w:numId w:val="49"/>
              </w:numPr>
              <w:spacing w:after="0" w:line="240" w:lineRule="auto"/>
              <w:rPr>
                <w:noProof/>
              </w:rPr>
            </w:pPr>
            <w:r>
              <w:rPr>
                <w:noProof/>
              </w:rPr>
              <w:t>Connect to AS or PBI dataset</w:t>
            </w:r>
          </w:p>
          <w:p w14:paraId="2E722E8E" w14:textId="79AE9D97" w:rsidR="00CB6519" w:rsidRDefault="00CB6519" w:rsidP="00155F70">
            <w:pPr>
              <w:pStyle w:val="ListParagraph"/>
              <w:numPr>
                <w:ilvl w:val="0"/>
                <w:numId w:val="49"/>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155F70">
            <w:pPr>
              <w:pStyle w:val="ListParagraph"/>
              <w:numPr>
                <w:ilvl w:val="0"/>
                <w:numId w:val="48"/>
              </w:numPr>
              <w:spacing w:after="0" w:line="240" w:lineRule="auto"/>
              <w:rPr>
                <w:noProof/>
              </w:rPr>
            </w:pPr>
            <w:r>
              <w:rPr>
                <w:noProof/>
              </w:rPr>
              <w:t>Range selection</w:t>
            </w:r>
          </w:p>
          <w:p w14:paraId="3214D593" w14:textId="21A5C391" w:rsidR="00DF0F3F" w:rsidRDefault="00DF0F3F" w:rsidP="00155F70">
            <w:pPr>
              <w:pStyle w:val="ListParagraph"/>
              <w:numPr>
                <w:ilvl w:val="0"/>
                <w:numId w:val="48"/>
              </w:numPr>
              <w:spacing w:after="0" w:line="240" w:lineRule="auto"/>
              <w:rPr>
                <w:noProof/>
              </w:rPr>
            </w:pPr>
            <w:r>
              <w:rPr>
                <w:noProof/>
              </w:rPr>
              <w:t>Radial Selection (circle icon)</w:t>
            </w:r>
          </w:p>
          <w:p w14:paraId="69D3B342" w14:textId="77777777" w:rsidR="00DF0F3F" w:rsidRDefault="00DF0F3F" w:rsidP="00155F70">
            <w:pPr>
              <w:pStyle w:val="ListParagraph"/>
              <w:numPr>
                <w:ilvl w:val="0"/>
                <w:numId w:val="48"/>
              </w:numPr>
              <w:spacing w:after="0" w:line="240" w:lineRule="auto"/>
              <w:rPr>
                <w:noProof/>
              </w:rPr>
            </w:pPr>
            <w:r>
              <w:rPr>
                <w:noProof/>
              </w:rPr>
              <w:t>Polygon selection (fine grain control)</w:t>
            </w:r>
          </w:p>
          <w:p w14:paraId="2411A2C0" w14:textId="77777777" w:rsidR="00DF0F3F" w:rsidRDefault="00DF0F3F" w:rsidP="00155F70">
            <w:pPr>
              <w:pStyle w:val="ListParagraph"/>
              <w:numPr>
                <w:ilvl w:val="0"/>
                <w:numId w:val="48"/>
              </w:numPr>
              <w:spacing w:after="0" w:line="240" w:lineRule="auto"/>
              <w:rPr>
                <w:noProof/>
              </w:rPr>
            </w:pPr>
            <w:r>
              <w:rPr>
                <w:noProof/>
              </w:rPr>
              <w:t xml:space="preserve">Radial and Box selection </w:t>
            </w:r>
          </w:p>
          <w:p w14:paraId="6F7CE2CC" w14:textId="64A94371" w:rsidR="00DF0F3F" w:rsidRDefault="00DF0F3F" w:rsidP="00155F70">
            <w:pPr>
              <w:pStyle w:val="ListParagraph"/>
              <w:numPr>
                <w:ilvl w:val="1"/>
                <w:numId w:val="48"/>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D3449D"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 </w:t>
            </w:r>
            <w:r>
              <w:rPr>
                <w:rFonts w:ascii="Calibri" w:eastAsia="Times New Roman" w:hAnsi="Calibri" w:cs="Times New Roman"/>
              </w:rPr>
              <w:t xml:space="preserve"> </w:t>
            </w:r>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sort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tr w:rsidR="000B7D61" w:rsidRPr="0013577E" w14:paraId="3060B3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EC0D" w14:textId="3FE88E47"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404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7888" w14:textId="2422EC39"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Sparklines</w:t>
            </w:r>
            <w:r w:rsidR="00482DC5">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CC434" w14:textId="77777777" w:rsidR="000B7D61" w:rsidRDefault="00482DC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Tiny charts shown within cells of a table or matrix visual</w:t>
            </w:r>
            <w:r w:rsidR="00394D5A">
              <w:rPr>
                <w:rFonts w:ascii="Calibri" w:eastAsia="Times New Roman" w:hAnsi="Calibri" w:cs="Times New Roman"/>
              </w:rPr>
              <w:t>. Allow for comparing a number of trends quickly.</w:t>
            </w:r>
          </w:p>
          <w:p w14:paraId="5E974439" w14:textId="77777777" w:rsidR="00CB0B7A" w:rsidRDefault="00CB0B7A" w:rsidP="00833688">
            <w:pPr>
              <w:pStyle w:val="ListParagraph"/>
              <w:spacing w:after="0" w:line="240" w:lineRule="auto"/>
              <w:ind w:left="360"/>
              <w:rPr>
                <w:rFonts w:ascii="Calibri" w:eastAsia="Times New Roman" w:hAnsi="Calibri" w:cs="Times New Roman"/>
              </w:rPr>
            </w:pPr>
          </w:p>
          <w:p w14:paraId="36EFA9A9" w14:textId="032FDF54" w:rsidR="00CB0B7A" w:rsidRDefault="00CB0B7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B3819" w14:textId="42B914A8" w:rsidR="00CB0B7A" w:rsidRDefault="001B145F" w:rsidP="00CB0B7A">
            <w:pPr>
              <w:pStyle w:val="ListParagraph"/>
              <w:spacing w:after="0" w:line="240" w:lineRule="auto"/>
              <w:ind w:left="360"/>
              <w:rPr>
                <w:noProof/>
              </w:rPr>
            </w:pPr>
            <w:r>
              <w:rPr>
                <w:noProof/>
              </w:rPr>
              <w:t>Add sparkline avaialble in field well of visual</w:t>
            </w:r>
            <w:r w:rsidR="001539E2">
              <w:rPr>
                <w:noProof/>
              </w:rPr>
              <w:t xml:space="preserve">. Choose the X axis field </w:t>
            </w:r>
          </w:p>
          <w:p w14:paraId="5F85CA32" w14:textId="77777777" w:rsidR="00CB0B7A" w:rsidRDefault="00CB0B7A" w:rsidP="00EB028F">
            <w:pPr>
              <w:pStyle w:val="ListParagraph"/>
              <w:spacing w:after="0" w:line="240" w:lineRule="auto"/>
              <w:ind w:left="360"/>
              <w:rPr>
                <w:noProof/>
              </w:rPr>
            </w:pPr>
          </w:p>
          <w:p w14:paraId="234C9156" w14:textId="4233FD36" w:rsidR="000B7D61" w:rsidRDefault="003A5944" w:rsidP="00EB028F">
            <w:pPr>
              <w:pStyle w:val="ListParagraph"/>
              <w:spacing w:after="0" w:line="240" w:lineRule="auto"/>
              <w:ind w:left="360"/>
              <w:rPr>
                <w:noProof/>
              </w:rPr>
            </w:pPr>
            <w:r w:rsidRPr="003A5944">
              <w:rPr>
                <w:noProof/>
              </w:rPr>
              <w:drawing>
                <wp:inline distT="0" distB="0" distL="0" distR="0" wp14:anchorId="1D783D99" wp14:editId="28DFD6F2">
                  <wp:extent cx="4949190" cy="103759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9190" cy="10375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05B05" w14:textId="090F03F2" w:rsidR="000B7D61" w:rsidRDefault="000B7D61" w:rsidP="002C70AD">
            <w:pPr>
              <w:rPr>
                <w:rFonts w:ascii="Calibri" w:eastAsia="Times New Roman" w:hAnsi="Calibri" w:cs="Times New Roman"/>
              </w:rPr>
            </w:pPr>
            <w:bookmarkStart w:id="70" w:name="Dec2021"/>
            <w:r>
              <w:rPr>
                <w:rFonts w:ascii="Calibri" w:eastAsia="Times New Roman" w:hAnsi="Calibri" w:cs="Times New Roman"/>
              </w:rPr>
              <w:t>Dec-2021</w:t>
            </w:r>
            <w:bookmarkEnd w:id="70"/>
          </w:p>
        </w:tc>
      </w:tr>
      <w:tr w:rsidR="000B7D61" w:rsidRPr="0013577E" w14:paraId="0FA381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B3458" w14:textId="5D2640C6"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lastRenderedPageBreak/>
              <w:t>405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3BD40" w14:textId="632C2E5B"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New Format Pane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043AE" w14:textId="78B20932" w:rsidR="000B7D61" w:rsidRDefault="008F2AB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Expand all categories </w:t>
            </w:r>
            <w:r w:rsidR="001539E2">
              <w:rPr>
                <w:rFonts w:ascii="Calibri" w:eastAsia="Times New Roman" w:hAnsi="Calibri" w:cs="Times New Roman"/>
              </w:rPr>
              <w:t>now expands all cards and sub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10E66" w14:textId="77777777" w:rsidR="000B7D61" w:rsidRDefault="000B7D6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254FF" w14:textId="0DAF9781" w:rsidR="000B7D61" w:rsidRDefault="001539E2" w:rsidP="002C70AD">
            <w:pPr>
              <w:rPr>
                <w:rFonts w:ascii="Calibri" w:eastAsia="Times New Roman" w:hAnsi="Calibri" w:cs="Times New Roman"/>
              </w:rPr>
            </w:pPr>
            <w:r>
              <w:rPr>
                <w:rFonts w:ascii="Calibri" w:eastAsia="Times New Roman" w:hAnsi="Calibri" w:cs="Times New Roman"/>
              </w:rPr>
              <w:t>Dec-2021</w:t>
            </w:r>
          </w:p>
        </w:tc>
      </w:tr>
      <w:tr w:rsidR="004C4A4E" w:rsidRPr="0013577E" w14:paraId="499BD7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C4FAE" w14:textId="7256BA2A" w:rsidR="004C4A4E" w:rsidRDefault="004C4A4E" w:rsidP="002C70AD">
            <w:pPr>
              <w:spacing w:after="0" w:line="240" w:lineRule="auto"/>
              <w:rPr>
                <w:rFonts w:ascii="Calibri" w:eastAsia="Times New Roman" w:hAnsi="Calibri" w:cs="Times New Roman"/>
              </w:rPr>
            </w:pPr>
            <w:r>
              <w:rPr>
                <w:rFonts w:ascii="Calibri" w:eastAsia="Times New Roman" w:hAnsi="Calibri" w:cs="Times New Roman"/>
              </w:rPr>
              <w:t>406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9A931" w14:textId="432874F9" w:rsidR="004C4A4E" w:rsidRDefault="00207040" w:rsidP="002C70AD">
            <w:pPr>
              <w:spacing w:after="0" w:line="240" w:lineRule="auto"/>
              <w:rPr>
                <w:rFonts w:ascii="Calibri" w:eastAsia="Times New Roman" w:hAnsi="Calibri" w:cs="Times New Roman"/>
              </w:rPr>
            </w:pPr>
            <w:r>
              <w:rPr>
                <w:rFonts w:ascii="Calibri" w:eastAsia="Times New Roman" w:hAnsi="Calibri" w:cs="Times New Roman"/>
              </w:rPr>
              <w:t>New mobile formatting options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C949F" w14:textId="5DCCF005" w:rsidR="004C4A4E" w:rsidRDefault="00DA45D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Formatting options pane added to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E46BD" w14:textId="77777777" w:rsidR="004C4A4E" w:rsidRDefault="004C4A4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CBC98" w14:textId="70BBF862" w:rsidR="004C4A4E" w:rsidRDefault="004C4A4E" w:rsidP="002C70AD">
            <w:pPr>
              <w:rPr>
                <w:rFonts w:ascii="Calibri" w:eastAsia="Times New Roman" w:hAnsi="Calibri" w:cs="Times New Roman"/>
              </w:rPr>
            </w:pPr>
            <w:bookmarkStart w:id="71" w:name="Feb2022"/>
            <w:r>
              <w:rPr>
                <w:rFonts w:ascii="Calibri" w:eastAsia="Times New Roman" w:hAnsi="Calibri" w:cs="Times New Roman"/>
              </w:rPr>
              <w:t>Feb-2022</w:t>
            </w:r>
            <w:bookmarkEnd w:id="71"/>
          </w:p>
        </w:tc>
      </w:tr>
      <w:tr w:rsidR="00207040" w:rsidRPr="0013577E" w14:paraId="63625F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B57F9" w14:textId="6F0D68FA"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AC093" w14:textId="7896D382"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Sensitive labels downstream inheritance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AAE6F" w14:textId="35651AE0" w:rsidR="00207040" w:rsidRDefault="00C20E8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Downstream inheritance enables you to automatically apply a dataset’s or report’s sensitivity label to all downstream reports and dashboard.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8282" w14:textId="7A313981" w:rsidR="00207040" w:rsidRDefault="0015605A" w:rsidP="00EB028F">
            <w:pPr>
              <w:pStyle w:val="ListParagraph"/>
              <w:spacing w:after="0" w:line="240" w:lineRule="auto"/>
              <w:ind w:left="360"/>
              <w:rPr>
                <w:noProof/>
              </w:rPr>
            </w:pPr>
            <w:r w:rsidRPr="0015605A">
              <w:rPr>
                <w:noProof/>
              </w:rPr>
              <w:t>https://docs.microsoft.com/en-us/power-bi/admin/service-security-sensitivity-label-downstream-inheritance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5992D" w14:textId="7586782B"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51B0F3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9C53" w14:textId="4EAB9F7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B04FB" w14:textId="26F49C61"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Default label policies in PBI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AC914" w14:textId="43C346A2" w:rsidR="00207040" w:rsidRDefault="00EF330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Default labeling applies wh</w:t>
            </w:r>
            <w:r w:rsidR="008F4A53">
              <w:rPr>
                <w:rFonts w:ascii="Calibri" w:eastAsia="Times New Roman" w:hAnsi="Calibri" w:cs="Times New Roman"/>
              </w:rPr>
              <w:t>en a new file is created in PBI Desktop or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0F16F" w14:textId="6A03BAE4" w:rsidR="00207040" w:rsidRDefault="00D7372C" w:rsidP="00EB028F">
            <w:pPr>
              <w:pStyle w:val="ListParagraph"/>
              <w:spacing w:after="0" w:line="240" w:lineRule="auto"/>
              <w:ind w:left="360"/>
              <w:rPr>
                <w:noProof/>
              </w:rPr>
            </w:pPr>
            <w:r w:rsidRPr="00D7372C">
              <w:rPr>
                <w:noProof/>
              </w:rPr>
              <w:t>https://docs.microsoft.com/en-us/power-bi/admin/service-security-sensitivity-label-default-label-policy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391E" w14:textId="61BC6CC8"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6A4661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0F2CB" w14:textId="68DD3DF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F235F" w14:textId="1B2E394A"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Mandatory label policy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76CD7" w14:textId="0C185387" w:rsidR="00207040" w:rsidRDefault="00CC5A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Ensure</w:t>
            </w:r>
            <w:r w:rsidR="001D05C7">
              <w:rPr>
                <w:rFonts w:ascii="Calibri" w:eastAsia="Times New Roman" w:hAnsi="Calibri" w:cs="Times New Roman"/>
              </w:rPr>
              <w:t>s</w:t>
            </w:r>
            <w:r>
              <w:rPr>
                <w:rFonts w:ascii="Calibri" w:eastAsia="Times New Roman" w:hAnsi="Calibri" w:cs="Times New Roman"/>
              </w:rPr>
              <w:t xml:space="preserve"> that MIP sentitivity labels will be applied to new content when it is created in or uploaded to PBI. </w:t>
            </w:r>
          </w:p>
          <w:p w14:paraId="489CD43E" w14:textId="63F36937" w:rsidR="001D05C7" w:rsidRDefault="001D05C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GA.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E8F4C" w14:textId="77777777" w:rsidR="00207040" w:rsidRDefault="001D05C7" w:rsidP="00EB028F">
            <w:pPr>
              <w:pStyle w:val="ListParagraph"/>
              <w:spacing w:after="0" w:line="240" w:lineRule="auto"/>
              <w:ind w:left="360"/>
              <w:rPr>
                <w:noProof/>
              </w:rPr>
            </w:pPr>
            <w:r>
              <w:rPr>
                <w:noProof/>
              </w:rPr>
              <w:t>When user tried to s ave PBIX file in PBI Desktop</w:t>
            </w:r>
            <w:r w:rsidR="00FE62B4">
              <w:rPr>
                <w:noProof/>
              </w:rPr>
              <w:t xml:space="preserve"> that doesn’t have sensitivity label applied, will be prompted to choose a label before the item will be saved. </w:t>
            </w:r>
          </w:p>
          <w:p w14:paraId="43873B78" w14:textId="362386BD" w:rsidR="00FE62B4" w:rsidRDefault="00FE62B4" w:rsidP="00EB028F">
            <w:pPr>
              <w:pStyle w:val="ListParagraph"/>
              <w:spacing w:after="0" w:line="240" w:lineRule="auto"/>
              <w:ind w:left="360"/>
              <w:rPr>
                <w:noProof/>
              </w:rPr>
            </w:pPr>
            <w:r>
              <w:rPr>
                <w:noProof/>
              </w:rPr>
              <w:t>Option to remove a label isn’t available when a mandatory label policy applies.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487B" w14:textId="3D83F06F"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98C26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855B" w14:textId="11D88D20"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3EF77" w14:textId="1680DE5E"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New format Pane (Preview) on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6885D" w14:textId="71001D4C" w:rsidR="00207040" w:rsidRPr="00AF79C9" w:rsidRDefault="00AF79C9" w:rsidP="00AF79C9">
            <w:pPr>
              <w:spacing w:after="0" w:line="240" w:lineRule="auto"/>
              <w:rPr>
                <w:rFonts w:ascii="Calibri" w:eastAsia="Times New Roman" w:hAnsi="Calibri" w:cs="Times New Roman"/>
              </w:rPr>
            </w:pPr>
            <w:r>
              <w:rPr>
                <w:rFonts w:ascii="Calibri" w:eastAsia="Times New Roman" w:hAnsi="Calibri" w:cs="Times New Roman"/>
              </w:rPr>
              <w:t xml:space="preserve">New formatting pane is in preview and </w:t>
            </w:r>
            <w:r w:rsidR="00FE4A03">
              <w:rPr>
                <w:rFonts w:ascii="Calibri" w:eastAsia="Times New Roman" w:hAnsi="Calibri" w:cs="Times New Roman"/>
              </w:rPr>
              <w:t>can be di</w:t>
            </w:r>
            <w:r w:rsidR="00CC5A7E">
              <w:rPr>
                <w:rFonts w:ascii="Calibri" w:eastAsia="Times New Roman" w:hAnsi="Calibri" w:cs="Times New Roman"/>
              </w:rPr>
              <w:t>sabled view the Preview Features page in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A3359" w14:textId="77777777" w:rsidR="00207040" w:rsidRDefault="0020704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0B5D3" w14:textId="2CABD903"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E657AC" w:rsidRPr="0013577E" w14:paraId="44471D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D091C" w14:textId="48EB6959"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411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4103" w14:textId="2C71B330"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Multi 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AFCD" w14:textId="77777777" w:rsidR="00E657AC" w:rsidRDefault="003E572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select multiple rows in your multi row card visual to </w:t>
            </w:r>
            <w:r w:rsidR="00703230">
              <w:rPr>
                <w:rFonts w:ascii="Calibri" w:eastAsia="Times New Roman" w:hAnsi="Calibri" w:cs="Times New Roman"/>
              </w:rPr>
              <w:t xml:space="preserve">cross highlight and </w:t>
            </w:r>
            <w:r w:rsidR="00703230">
              <w:rPr>
                <w:rFonts w:ascii="Calibri" w:eastAsia="Times New Roman" w:hAnsi="Calibri" w:cs="Times New Roman"/>
              </w:rPr>
              <w:lastRenderedPageBreak/>
              <w:t xml:space="preserve">cross filter the other visuals in the report. </w:t>
            </w:r>
          </w:p>
          <w:p w14:paraId="7511CF5D" w14:textId="6A562EF0" w:rsidR="00703230" w:rsidRDefault="0070323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Ctrl or shift click to select multiple rows at once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D1EFB" w14:textId="77777777" w:rsidR="00E657AC" w:rsidRDefault="00E657AC"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A4C89" w14:textId="1C649927" w:rsidR="00E657AC" w:rsidRDefault="003E5722" w:rsidP="002C70AD">
            <w:pPr>
              <w:rPr>
                <w:rFonts w:ascii="Calibri" w:eastAsia="Times New Roman" w:hAnsi="Calibri" w:cs="Times New Roman"/>
              </w:rPr>
            </w:pPr>
            <w:r>
              <w:rPr>
                <w:rFonts w:ascii="Calibri" w:eastAsia="Times New Roman" w:hAnsi="Calibri" w:cs="Times New Roman"/>
              </w:rPr>
              <w:t>Feb-2022</w:t>
            </w:r>
          </w:p>
        </w:tc>
      </w:tr>
      <w:tr w:rsidR="00A2272F" w:rsidRPr="0013577E" w14:paraId="0CDF3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D9C7CA" w14:textId="15B13826"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240" w14:textId="2CE7AFBC"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New Format Pa</w:t>
            </w:r>
            <w:r w:rsidR="005D2A90">
              <w:rPr>
                <w:rFonts w:ascii="Calibri" w:eastAsia="Times New Roman" w:hAnsi="Calibri" w:cs="Times New Roman"/>
              </w:rPr>
              <w:t>ne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07C3" w14:textId="2C1903DE" w:rsidR="00A2272F" w:rsidRDefault="00DF5CB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will not be able to switch back to the old format pane</w:t>
            </w:r>
            <w:r w:rsidR="002E6B50">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8AB9E" w14:textId="472DAE63" w:rsidR="00A2272F" w:rsidRDefault="005D2A90" w:rsidP="00EB028F">
            <w:pPr>
              <w:pStyle w:val="ListParagraph"/>
              <w:spacing w:after="0" w:line="240" w:lineRule="auto"/>
              <w:ind w:left="360"/>
              <w:rPr>
                <w:noProof/>
              </w:rPr>
            </w:pPr>
            <w:r>
              <w:rPr>
                <w:noProof/>
              </w:rPr>
              <w:t>General availability coming in May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CACD4" w14:textId="23B3BD85" w:rsidR="00A2272F" w:rsidRDefault="005D2A90" w:rsidP="002C70AD">
            <w:pPr>
              <w:rPr>
                <w:rFonts w:ascii="Calibri" w:eastAsia="Times New Roman" w:hAnsi="Calibri" w:cs="Times New Roman"/>
              </w:rPr>
            </w:pPr>
            <w:bookmarkStart w:id="72" w:name="Mar2022"/>
            <w:r>
              <w:rPr>
                <w:rFonts w:ascii="Calibri" w:eastAsia="Times New Roman" w:hAnsi="Calibri" w:cs="Times New Roman"/>
              </w:rPr>
              <w:t>Mar-2022</w:t>
            </w:r>
            <w:bookmarkEnd w:id="72"/>
          </w:p>
        </w:tc>
      </w:tr>
      <w:tr w:rsidR="00A2272F" w:rsidRPr="0013577E" w14:paraId="257A6C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ED4F3" w14:textId="4C9FB67F"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C33BC" w14:textId="38506208"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9BC0" w14:textId="57666359" w:rsidR="00A2272F" w:rsidRDefault="002E6B5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add error bars to your line charts to visualize uncertainity in your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6300" w14:textId="77777777" w:rsidR="00A2272F" w:rsidRDefault="001C1945" w:rsidP="00EB028F">
            <w:pPr>
              <w:pStyle w:val="ListParagraph"/>
              <w:spacing w:after="0" w:line="240" w:lineRule="auto"/>
              <w:ind w:left="360"/>
              <w:rPr>
                <w:noProof/>
              </w:rPr>
            </w:pPr>
            <w:r>
              <w:rPr>
                <w:noProof/>
              </w:rPr>
              <w:t>Can specify upper and lower bounds and format uncertainity</w:t>
            </w:r>
          </w:p>
          <w:p w14:paraId="0372EBA4" w14:textId="77777777" w:rsidR="001C1945" w:rsidRDefault="00DF21C8" w:rsidP="00EB028F">
            <w:pPr>
              <w:pStyle w:val="ListParagraph"/>
              <w:spacing w:after="0" w:line="240" w:lineRule="auto"/>
              <w:ind w:left="360"/>
              <w:rPr>
                <w:noProof/>
              </w:rPr>
            </w:pPr>
            <w:r>
              <w:rPr>
                <w:noProof/>
              </w:rPr>
              <w:t>Analytics pane now has an error bars card.</w:t>
            </w:r>
          </w:p>
          <w:p w14:paraId="6A88D02A" w14:textId="5867E90E" w:rsidR="00DF21C8" w:rsidRDefault="003E43A5" w:rsidP="00EB028F">
            <w:pPr>
              <w:pStyle w:val="ListParagraph"/>
              <w:spacing w:after="0" w:line="240" w:lineRule="auto"/>
              <w:ind w:left="360"/>
              <w:rPr>
                <w:noProof/>
              </w:rPr>
            </w:pPr>
            <w:r w:rsidRPr="003E43A5">
              <w:rPr>
                <w:noProof/>
              </w:rPr>
              <w:drawing>
                <wp:inline distT="0" distB="0" distL="0" distR="0" wp14:anchorId="2564936E" wp14:editId="7CF8AC2E">
                  <wp:extent cx="1468638" cy="270869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70090" cy="271137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6DD09" w14:textId="5EB29A9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3AD4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2C779" w14:textId="54F3B995"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B3363" w14:textId="7F408D73"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Dynamic format strings now supported for all chart elements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7F5346" w14:textId="2E32BE49" w:rsidR="00A2272F" w:rsidRDefault="00867CF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Previously dynamic format strings would not be applied the same to all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A9D70" w14:textId="77777777" w:rsidR="00A2272F" w:rsidRDefault="00A2272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6B903" w14:textId="5799BF7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11614C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0474" w14:textId="100163EC"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lastRenderedPageBreak/>
              <w:t>415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A03F" w14:textId="6E757B36" w:rsidR="00A2272F" w:rsidRDefault="00990A73" w:rsidP="002C70AD">
            <w:pPr>
              <w:spacing w:after="0" w:line="240" w:lineRule="auto"/>
              <w:rPr>
                <w:rFonts w:ascii="Calibri" w:eastAsia="Times New Roman" w:hAnsi="Calibri" w:cs="Times New Roman"/>
              </w:rPr>
            </w:pPr>
            <w:r>
              <w:rPr>
                <w:rFonts w:ascii="Calibri" w:eastAsia="Times New Roman" w:hAnsi="Calibri" w:cs="Times New Roman"/>
              </w:rPr>
              <w:t>Updated to the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D05D03" w14:textId="7A87B8E7" w:rsidR="00A2272F" w:rsidRDefault="00DE3A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Geocoding and pie chart layers added this month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873A0" w14:textId="77777777" w:rsidR="00A2272F" w:rsidRDefault="00DE3A4F" w:rsidP="00EB028F">
            <w:pPr>
              <w:pStyle w:val="ListParagraph"/>
              <w:spacing w:after="0" w:line="240" w:lineRule="auto"/>
              <w:ind w:left="360"/>
              <w:rPr>
                <w:noProof/>
              </w:rPr>
            </w:pPr>
            <w:r>
              <w:rPr>
                <w:noProof/>
              </w:rPr>
              <w:t xml:space="preserve">Geocoding: </w:t>
            </w:r>
            <w:r w:rsidR="0024769E">
              <w:rPr>
                <w:noProof/>
              </w:rPr>
              <w:t xml:space="preserve">If you don’t have latitude and logitude, just drag geographical fields like Country and city to </w:t>
            </w:r>
            <w:r w:rsidR="00944937">
              <w:rPr>
                <w:noProof/>
              </w:rPr>
              <w:t>to the Location field well</w:t>
            </w:r>
          </w:p>
          <w:p w14:paraId="18431B6E" w14:textId="77777777" w:rsidR="00944937" w:rsidRDefault="00944937" w:rsidP="00EB028F">
            <w:pPr>
              <w:pStyle w:val="ListParagraph"/>
              <w:spacing w:after="0" w:line="240" w:lineRule="auto"/>
              <w:ind w:left="360"/>
              <w:rPr>
                <w:noProof/>
              </w:rPr>
            </w:pPr>
            <w:r>
              <w:rPr>
                <w:noProof/>
              </w:rPr>
              <w:t xml:space="preserve">Supports: Country or region, state or provice, city, county, postal code, and address data. </w:t>
            </w:r>
          </w:p>
          <w:p w14:paraId="0745355F" w14:textId="77777777" w:rsidR="00654451" w:rsidRDefault="00654451" w:rsidP="00EB028F">
            <w:pPr>
              <w:pStyle w:val="ListParagraph"/>
              <w:spacing w:after="0" w:line="240" w:lineRule="auto"/>
              <w:ind w:left="360"/>
              <w:rPr>
                <w:noProof/>
              </w:rPr>
            </w:pPr>
          </w:p>
          <w:p w14:paraId="648D2AE8" w14:textId="772C99F3" w:rsidR="00654451" w:rsidRDefault="00654451" w:rsidP="00EB028F">
            <w:pPr>
              <w:pStyle w:val="ListParagraph"/>
              <w:spacing w:after="0" w:line="240" w:lineRule="auto"/>
              <w:ind w:left="360"/>
              <w:rPr>
                <w:noProof/>
              </w:rPr>
            </w:pPr>
            <w:r>
              <w:rPr>
                <w:noProof/>
              </w:rPr>
              <w:t xml:space="preserve">Can now turn bubble layers into pie charts to vizualize propertions. </w:t>
            </w:r>
            <w:r w:rsidR="003D01DA">
              <w:rPr>
                <w:noProof/>
              </w:rPr>
              <w:t>(Split data across a new dimension for greater detail)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F8ED" w14:textId="74C8F158"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320949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BB76D" w14:textId="111F0305"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88101" w14:textId="68A78707"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Sensitivity labels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9C3E1" w14:textId="0CA40DD0" w:rsidR="005D4CE5" w:rsidRDefault="0049563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2GB file-szie limit on saving labeled and protected PBIX files has been removed.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6C5147"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6CFA8" w14:textId="04FFEBDE"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6C0E3E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5776F" w14:textId="13FCE84F"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97C4" w14:textId="2C8C55FA"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Multi-row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22E1E" w14:textId="3E44D803" w:rsidR="005D4CE5" w:rsidRDefault="00E5767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select rows in your multi-row card to cross highlight and cross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00EAB"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F5A76" w14:textId="47C4D7D7"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970D04" w:rsidRPr="0013577E" w14:paraId="15DC7D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C149B" w14:textId="1FE14C4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F657D" w14:textId="001CD76D" w:rsidR="00970D04" w:rsidRDefault="00EF4C23" w:rsidP="002C70AD">
            <w:pPr>
              <w:spacing w:after="0" w:line="240" w:lineRule="auto"/>
              <w:rPr>
                <w:rFonts w:ascii="Calibri" w:eastAsia="Times New Roman" w:hAnsi="Calibri" w:cs="Times New Roman"/>
              </w:rPr>
            </w:pPr>
            <w:r>
              <w:rPr>
                <w:rFonts w:ascii="Calibri" w:eastAsia="Times New Roman" w:hAnsi="Calibri" w:cs="Times New Roman"/>
              </w:rPr>
              <w:t xml:space="preserve">New Format Pane Updates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DF4D8" w14:textId="5B5EE548"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Op</w:t>
            </w:r>
            <w:r w:rsidR="00C71982">
              <w:rPr>
                <w:rFonts w:ascii="Calibri" w:eastAsia="Times New Roman" w:hAnsi="Calibri" w:cs="Times New Roman"/>
              </w:rPr>
              <w:t>tion</w:t>
            </w:r>
            <w:r>
              <w:rPr>
                <w:rFonts w:ascii="Calibri" w:eastAsia="Times New Roman" w:hAnsi="Calibri" w:cs="Times New Roman"/>
              </w:rPr>
              <w:t xml:space="preserve"> in Global Report settings to expand all subcategories by default (similar to </w:t>
            </w:r>
            <w:r w:rsidR="00995A84">
              <w:rPr>
                <w:rFonts w:ascii="Calibri" w:eastAsia="Times New Roman" w:hAnsi="Calibri" w:cs="Times New Roman"/>
              </w:rPr>
              <w:t>old format pane)</w:t>
            </w:r>
          </w:p>
          <w:p w14:paraId="37653B76" w14:textId="6A67023E" w:rsidR="00E85BB1" w:rsidRPr="00E85BB1" w:rsidRDefault="00E85BB1" w:rsidP="00E85BB1">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EE71F" w14:textId="77777777" w:rsidR="00970D04" w:rsidRDefault="00001888" w:rsidP="00EB028F">
            <w:pPr>
              <w:pStyle w:val="ListParagraph"/>
              <w:spacing w:after="0" w:line="240" w:lineRule="auto"/>
              <w:ind w:left="360"/>
              <w:rPr>
                <w:noProof/>
              </w:rPr>
            </w:pPr>
            <w:r>
              <w:rPr>
                <w:noProof/>
              </w:rPr>
              <w:t xml:space="preserve">Have consolidated outline settings for table and matrix </w:t>
            </w:r>
            <w:r w:rsidR="00A80751">
              <w:rPr>
                <w:noProof/>
              </w:rPr>
              <w:t xml:space="preserve">visuals to be set from the Grid card. Grid card includes </w:t>
            </w:r>
            <w:r w:rsidR="00A47308">
              <w:rPr>
                <w:noProof/>
              </w:rPr>
              <w:t>border subcategory.</w:t>
            </w:r>
          </w:p>
          <w:p w14:paraId="5C7B3E3B" w14:textId="77777777" w:rsidR="00A47308" w:rsidRDefault="00A47308" w:rsidP="00EB028F">
            <w:pPr>
              <w:pStyle w:val="ListParagraph"/>
              <w:spacing w:after="0" w:line="240" w:lineRule="auto"/>
              <w:ind w:left="360"/>
              <w:rPr>
                <w:noProof/>
              </w:rPr>
            </w:pPr>
          </w:p>
          <w:p w14:paraId="5E6426DE" w14:textId="77777777" w:rsidR="00A47308" w:rsidRDefault="00A47308" w:rsidP="00EB028F">
            <w:pPr>
              <w:pStyle w:val="ListParagraph"/>
              <w:spacing w:after="0" w:line="240" w:lineRule="auto"/>
              <w:ind w:left="360"/>
              <w:rPr>
                <w:noProof/>
              </w:rPr>
            </w:pPr>
            <w:r>
              <w:rPr>
                <w:noProof/>
              </w:rPr>
              <w:t xml:space="preserve">Can now </w:t>
            </w:r>
            <w:r w:rsidR="001814EC">
              <w:rPr>
                <w:noProof/>
              </w:rPr>
              <w:t xml:space="preserve">apply distinct </w:t>
            </w:r>
            <w:r>
              <w:rPr>
                <w:noProof/>
              </w:rPr>
              <w:t>format</w:t>
            </w:r>
            <w:r w:rsidR="001814EC">
              <w:rPr>
                <w:noProof/>
              </w:rPr>
              <w:t>ting to</w:t>
            </w:r>
            <w:r>
              <w:rPr>
                <w:noProof/>
              </w:rPr>
              <w:t xml:space="preserve"> row and column grand totals</w:t>
            </w:r>
            <w:r w:rsidR="001814EC">
              <w:rPr>
                <w:noProof/>
              </w:rPr>
              <w:t>.</w:t>
            </w:r>
          </w:p>
          <w:p w14:paraId="41A6E98C" w14:textId="3264334B" w:rsidR="001814EC" w:rsidRDefault="00D3449D" w:rsidP="00EB028F">
            <w:pPr>
              <w:pStyle w:val="ListParagraph"/>
              <w:spacing w:after="0" w:line="240" w:lineRule="auto"/>
              <w:ind w:left="360"/>
              <w:rPr>
                <w:noProof/>
              </w:rPr>
            </w:pPr>
            <w:r>
              <w:rPr>
                <w:noProof/>
              </w:rPr>
              <w:t>Legend options now support a top right and bottom right option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A64DE" w14:textId="06EB8AC7" w:rsidR="00970D04" w:rsidRDefault="00970D04" w:rsidP="002C70AD">
            <w:pPr>
              <w:rPr>
                <w:rFonts w:ascii="Calibri" w:eastAsia="Times New Roman" w:hAnsi="Calibri" w:cs="Times New Roman"/>
              </w:rPr>
            </w:pPr>
            <w:bookmarkStart w:id="73" w:name="Apr2022"/>
            <w:r>
              <w:rPr>
                <w:rFonts w:ascii="Calibri" w:eastAsia="Times New Roman" w:hAnsi="Calibri" w:cs="Times New Roman"/>
              </w:rPr>
              <w:t>Apr-2022</w:t>
            </w:r>
            <w:bookmarkEnd w:id="73"/>
          </w:p>
        </w:tc>
      </w:tr>
      <w:tr w:rsidR="00970D04" w:rsidRPr="0013577E" w14:paraId="25649D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CD43D0" w14:textId="7CD3AC62"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F5BBA" w14:textId="18331FC3"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Tooltips support drill actions for additional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ECE42" w14:textId="481C15F4"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preview feature from last year that allows for drill down and through actions from the tooltip itself.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B6BBA" w14:textId="544A784A" w:rsidR="00970D04" w:rsidRDefault="00621AB7" w:rsidP="00EB028F">
            <w:pPr>
              <w:pStyle w:val="ListParagraph"/>
              <w:spacing w:after="0" w:line="240" w:lineRule="auto"/>
              <w:ind w:left="360"/>
              <w:rPr>
                <w:noProof/>
              </w:rPr>
            </w:pPr>
            <w:r>
              <w:rPr>
                <w:noProof/>
              </w:rPr>
              <w:t>Now supports matrix, line hcarts, area charts, and stacked area charts in addition to previously supported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0AFCA" w14:textId="1BAD6809"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3E4F5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FD506" w14:textId="62C3F0D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C4763" w14:textId="59835CE9"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Updates to required permissions when using composite models</w:t>
            </w:r>
            <w:r w:rsidR="00461C7C">
              <w:rPr>
                <w:rFonts w:ascii="Calibri" w:eastAsia="Times New Roman" w:hAnsi="Calibri" w:cs="Times New Roman"/>
              </w:rPr>
              <w:t xml:space="preserve">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4C59" w14:textId="12195E70" w:rsidR="00970D04" w:rsidRDefault="007239D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Previously build permission was required </w:t>
            </w:r>
            <w:r w:rsidR="00D31FC3">
              <w:rPr>
                <w:rFonts w:ascii="Calibri" w:eastAsia="Times New Roman" w:hAnsi="Calibri" w:cs="Times New Roman"/>
              </w:rPr>
              <w:t xml:space="preserve">for a user of a composite model based on a pbi dataset. This was overly permissive and thus now </w:t>
            </w:r>
            <w:r w:rsidR="00D7718E">
              <w:rPr>
                <w:rFonts w:ascii="Calibri" w:eastAsia="Times New Roman" w:hAnsi="Calibri" w:cs="Times New Roman"/>
              </w:rPr>
              <w:t xml:space="preserve">a user of this dataset only requires read </w:t>
            </w:r>
            <w:r w:rsidR="00D7718E">
              <w:rPr>
                <w:rFonts w:ascii="Calibri" w:eastAsia="Times New Roman" w:hAnsi="Calibri" w:cs="Times New Roman"/>
              </w:rPr>
              <w:lastRenderedPageBreak/>
              <w:t>permission or the Viewer role on all datasets in the chain.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CD2B0"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B9A67" w14:textId="7674CCAB"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BBF24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5B9FA" w14:textId="5E95784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C4D9C" w14:textId="68ABDB6F"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Error bars for clustered column and bar charts</w:t>
            </w:r>
            <w:r w:rsidR="00835988">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A56CE" w14:textId="67CAE6B9" w:rsidR="00970D04" w:rsidRDefault="006204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last month’s preview feature. Access error bars in the Analytics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0DD5A"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8883C" w14:textId="129FC02F"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99F94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778F" w14:textId="53FFF0E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B88675" w14:textId="6CD11CC3"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Bookmark navigator now shows last selected boo</w:t>
            </w:r>
            <w:r w:rsidR="00A606A6">
              <w:rPr>
                <w:rFonts w:ascii="Calibri" w:eastAsia="Times New Roman" w:hAnsi="Calibri" w:cs="Times New Roman"/>
              </w:rPr>
              <w:t>kmark per group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2AB7" w14:textId="70CDDA29" w:rsidR="00970D04" w:rsidRDefault="00A606A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Once a bookmark is clicked</w:t>
            </w:r>
            <w:r w:rsidR="007A12C5">
              <w:rPr>
                <w:rFonts w:ascii="Calibri" w:eastAsia="Times New Roman" w:hAnsi="Calibri" w:cs="Times New Roman"/>
              </w:rPr>
              <w:t xml:space="preserve">, it will stay selected until another bookmark </w:t>
            </w:r>
            <w:r w:rsidR="001516CE">
              <w:rPr>
                <w:rFonts w:ascii="Calibri" w:eastAsia="Times New Roman" w:hAnsi="Calibri" w:cs="Times New Roman"/>
              </w:rPr>
              <w:t>within the navigator is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2A41E"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EF37C" w14:textId="44DE1401"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614F77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B104C" w14:textId="77777777" w:rsidR="00970D04" w:rsidRDefault="00970D04"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4D1F6F" w14:textId="77777777" w:rsidR="00970D04" w:rsidRDefault="00970D04"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BA769" w14:textId="77777777" w:rsidR="00970D04" w:rsidRDefault="00970D04"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248ED"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48782" w14:textId="77777777" w:rsidR="00970D04" w:rsidRDefault="00970D04" w:rsidP="002C70AD">
            <w:pPr>
              <w:rPr>
                <w:rFonts w:ascii="Calibri" w:eastAsia="Times New Roman" w:hAnsi="Calibri" w:cs="Times New Roman"/>
              </w:rPr>
            </w:pP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92"/>
      <w:footerReference w:type="default" r:id="rId293"/>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E94E0" w14:textId="77777777" w:rsidR="00D67CAE" w:rsidRDefault="00D67CAE" w:rsidP="0041747F">
      <w:pPr>
        <w:spacing w:after="0" w:line="240" w:lineRule="auto"/>
      </w:pPr>
      <w:r>
        <w:separator/>
      </w:r>
    </w:p>
  </w:endnote>
  <w:endnote w:type="continuationSeparator" w:id="0">
    <w:p w14:paraId="139106AA" w14:textId="77777777" w:rsidR="00D67CAE" w:rsidRDefault="00D67CAE"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6BA19" w14:textId="77777777" w:rsidR="00D67CAE" w:rsidRDefault="00D67CAE" w:rsidP="0041747F">
      <w:pPr>
        <w:spacing w:after="0" w:line="240" w:lineRule="auto"/>
      </w:pPr>
      <w:r>
        <w:separator/>
      </w:r>
    </w:p>
  </w:footnote>
  <w:footnote w:type="continuationSeparator" w:id="0">
    <w:p w14:paraId="61664D45" w14:textId="77777777" w:rsidR="00D67CAE" w:rsidRDefault="00D67CAE"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1D90A5F9" w:rsidR="00DF0F3F" w:rsidRDefault="00E5767B" w:rsidP="002701C3">
    <w:pPr>
      <w:pStyle w:val="Header"/>
      <w:jc w:val="right"/>
    </w:pPr>
    <w:r>
      <w:t>4</w:t>
    </w:r>
    <w:r w:rsidR="00AB7382">
      <w:t>/</w:t>
    </w:r>
    <w:r w:rsidR="00970D04">
      <w:t>16</w:t>
    </w:r>
    <w:r w:rsidR="00DF0F3F">
      <w:t>/202</w:t>
    </w:r>
    <w:r w:rsidR="00155F70">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4"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0"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4"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2451477">
    <w:abstractNumId w:val="3"/>
  </w:num>
  <w:num w:numId="2" w16cid:durableId="1378041319">
    <w:abstractNumId w:val="19"/>
  </w:num>
  <w:num w:numId="3" w16cid:durableId="1954747176">
    <w:abstractNumId w:val="39"/>
  </w:num>
  <w:num w:numId="4" w16cid:durableId="113137539">
    <w:abstractNumId w:val="43"/>
  </w:num>
  <w:num w:numId="5" w16cid:durableId="225185972">
    <w:abstractNumId w:val="5"/>
  </w:num>
  <w:num w:numId="6" w16cid:durableId="1742019369">
    <w:abstractNumId w:val="41"/>
  </w:num>
  <w:num w:numId="7" w16cid:durableId="1792938270">
    <w:abstractNumId w:val="45"/>
  </w:num>
  <w:num w:numId="8" w16cid:durableId="1871604576">
    <w:abstractNumId w:val="37"/>
  </w:num>
  <w:num w:numId="9" w16cid:durableId="340208496">
    <w:abstractNumId w:val="4"/>
  </w:num>
  <w:num w:numId="10" w16cid:durableId="329135810">
    <w:abstractNumId w:val="29"/>
  </w:num>
  <w:num w:numId="11" w16cid:durableId="899824604">
    <w:abstractNumId w:val="11"/>
  </w:num>
  <w:num w:numId="12" w16cid:durableId="1160120075">
    <w:abstractNumId w:val="13"/>
  </w:num>
  <w:num w:numId="13" w16cid:durableId="1624655662">
    <w:abstractNumId w:val="18"/>
  </w:num>
  <w:num w:numId="14" w16cid:durableId="1960183233">
    <w:abstractNumId w:val="34"/>
  </w:num>
  <w:num w:numId="15" w16cid:durableId="1077440632">
    <w:abstractNumId w:val="2"/>
  </w:num>
  <w:num w:numId="16" w16cid:durableId="1353728788">
    <w:abstractNumId w:val="28"/>
  </w:num>
  <w:num w:numId="17" w16cid:durableId="1429539457">
    <w:abstractNumId w:val="9"/>
  </w:num>
  <w:num w:numId="18" w16cid:durableId="1237593001">
    <w:abstractNumId w:val="38"/>
  </w:num>
  <w:num w:numId="19" w16cid:durableId="2142451721">
    <w:abstractNumId w:val="47"/>
  </w:num>
  <w:num w:numId="20" w16cid:durableId="1289432651">
    <w:abstractNumId w:val="46"/>
  </w:num>
  <w:num w:numId="21" w16cid:durableId="291400713">
    <w:abstractNumId w:val="23"/>
  </w:num>
  <w:num w:numId="22" w16cid:durableId="1269850148">
    <w:abstractNumId w:val="24"/>
  </w:num>
  <w:num w:numId="23" w16cid:durableId="375665091">
    <w:abstractNumId w:val="21"/>
  </w:num>
  <w:num w:numId="24" w16cid:durableId="8610538">
    <w:abstractNumId w:val="17"/>
  </w:num>
  <w:num w:numId="25" w16cid:durableId="1947807384">
    <w:abstractNumId w:val="35"/>
  </w:num>
  <w:num w:numId="26" w16cid:durableId="1546261344">
    <w:abstractNumId w:val="42"/>
  </w:num>
  <w:num w:numId="27" w16cid:durableId="1798834970">
    <w:abstractNumId w:val="15"/>
  </w:num>
  <w:num w:numId="28" w16cid:durableId="2105806336">
    <w:abstractNumId w:val="32"/>
  </w:num>
  <w:num w:numId="29" w16cid:durableId="1665085470">
    <w:abstractNumId w:val="0"/>
  </w:num>
  <w:num w:numId="30" w16cid:durableId="91165710">
    <w:abstractNumId w:val="8"/>
  </w:num>
  <w:num w:numId="31" w16cid:durableId="354162199">
    <w:abstractNumId w:val="22"/>
  </w:num>
  <w:num w:numId="32" w16cid:durableId="953559032">
    <w:abstractNumId w:val="25"/>
  </w:num>
  <w:num w:numId="33" w16cid:durableId="1346133605">
    <w:abstractNumId w:val="40"/>
  </w:num>
  <w:num w:numId="34" w16cid:durableId="268203092">
    <w:abstractNumId w:val="16"/>
  </w:num>
  <w:num w:numId="35" w16cid:durableId="1079793454">
    <w:abstractNumId w:val="14"/>
  </w:num>
  <w:num w:numId="36" w16cid:durableId="376508885">
    <w:abstractNumId w:val="12"/>
  </w:num>
  <w:num w:numId="37" w16cid:durableId="1812403328">
    <w:abstractNumId w:val="7"/>
  </w:num>
  <w:num w:numId="38" w16cid:durableId="1141776756">
    <w:abstractNumId w:val="33"/>
  </w:num>
  <w:num w:numId="39" w16cid:durableId="1971787692">
    <w:abstractNumId w:val="10"/>
  </w:num>
  <w:num w:numId="40" w16cid:durableId="779840528">
    <w:abstractNumId w:val="48"/>
  </w:num>
  <w:num w:numId="41" w16cid:durableId="653994054">
    <w:abstractNumId w:val="27"/>
  </w:num>
  <w:num w:numId="42" w16cid:durableId="1401292603">
    <w:abstractNumId w:val="36"/>
  </w:num>
  <w:num w:numId="43" w16cid:durableId="580523686">
    <w:abstractNumId w:val="31"/>
  </w:num>
  <w:num w:numId="44" w16cid:durableId="683436302">
    <w:abstractNumId w:val="1"/>
  </w:num>
  <w:num w:numId="45" w16cid:durableId="522019517">
    <w:abstractNumId w:val="20"/>
  </w:num>
  <w:num w:numId="46" w16cid:durableId="895092899">
    <w:abstractNumId w:val="44"/>
  </w:num>
  <w:num w:numId="47" w16cid:durableId="2087024985">
    <w:abstractNumId w:val="26"/>
  </w:num>
  <w:num w:numId="48" w16cid:durableId="1735617169">
    <w:abstractNumId w:val="30"/>
  </w:num>
  <w:num w:numId="49" w16cid:durableId="67965826">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1888"/>
    <w:rsid w:val="00004EF1"/>
    <w:rsid w:val="00013D71"/>
    <w:rsid w:val="0002197E"/>
    <w:rsid w:val="000236E7"/>
    <w:rsid w:val="00026EAD"/>
    <w:rsid w:val="0004073A"/>
    <w:rsid w:val="00040F37"/>
    <w:rsid w:val="00040F5F"/>
    <w:rsid w:val="00044317"/>
    <w:rsid w:val="00046582"/>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3923"/>
    <w:rsid w:val="00096EE3"/>
    <w:rsid w:val="000A3D30"/>
    <w:rsid w:val="000A3DBA"/>
    <w:rsid w:val="000A46D0"/>
    <w:rsid w:val="000A5953"/>
    <w:rsid w:val="000A6B3E"/>
    <w:rsid w:val="000B0782"/>
    <w:rsid w:val="000B517D"/>
    <w:rsid w:val="000B59DB"/>
    <w:rsid w:val="000B7D61"/>
    <w:rsid w:val="000C09DB"/>
    <w:rsid w:val="000C1C9D"/>
    <w:rsid w:val="000C204B"/>
    <w:rsid w:val="000C2C74"/>
    <w:rsid w:val="000D5480"/>
    <w:rsid w:val="000D7C23"/>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16CE"/>
    <w:rsid w:val="001535AA"/>
    <w:rsid w:val="001539E2"/>
    <w:rsid w:val="00155F70"/>
    <w:rsid w:val="0015605A"/>
    <w:rsid w:val="0016229B"/>
    <w:rsid w:val="00167954"/>
    <w:rsid w:val="00180462"/>
    <w:rsid w:val="00180DEA"/>
    <w:rsid w:val="001814EC"/>
    <w:rsid w:val="00182676"/>
    <w:rsid w:val="00182E62"/>
    <w:rsid w:val="001908D2"/>
    <w:rsid w:val="00197005"/>
    <w:rsid w:val="001A1D60"/>
    <w:rsid w:val="001A2F60"/>
    <w:rsid w:val="001A492B"/>
    <w:rsid w:val="001B0F28"/>
    <w:rsid w:val="001B145F"/>
    <w:rsid w:val="001B1636"/>
    <w:rsid w:val="001B3CEA"/>
    <w:rsid w:val="001B46A3"/>
    <w:rsid w:val="001C1945"/>
    <w:rsid w:val="001C4065"/>
    <w:rsid w:val="001C46EF"/>
    <w:rsid w:val="001C56B4"/>
    <w:rsid w:val="001C7BCB"/>
    <w:rsid w:val="001D0424"/>
    <w:rsid w:val="001D05C7"/>
    <w:rsid w:val="001D3D58"/>
    <w:rsid w:val="001D4415"/>
    <w:rsid w:val="001D4915"/>
    <w:rsid w:val="001E01FB"/>
    <w:rsid w:val="001E1294"/>
    <w:rsid w:val="001E4A8E"/>
    <w:rsid w:val="001E7731"/>
    <w:rsid w:val="001E7B1E"/>
    <w:rsid w:val="001F68E3"/>
    <w:rsid w:val="001F7076"/>
    <w:rsid w:val="002000E4"/>
    <w:rsid w:val="00202883"/>
    <w:rsid w:val="00202B63"/>
    <w:rsid w:val="00203C96"/>
    <w:rsid w:val="00203F64"/>
    <w:rsid w:val="002052BB"/>
    <w:rsid w:val="00207040"/>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69E"/>
    <w:rsid w:val="002479C2"/>
    <w:rsid w:val="00251749"/>
    <w:rsid w:val="00251C6C"/>
    <w:rsid w:val="00254023"/>
    <w:rsid w:val="00254665"/>
    <w:rsid w:val="00256786"/>
    <w:rsid w:val="00261660"/>
    <w:rsid w:val="002625F1"/>
    <w:rsid w:val="00265E2A"/>
    <w:rsid w:val="002701C3"/>
    <w:rsid w:val="00272840"/>
    <w:rsid w:val="002728A7"/>
    <w:rsid w:val="00274226"/>
    <w:rsid w:val="002745FE"/>
    <w:rsid w:val="00275EA0"/>
    <w:rsid w:val="00277B0D"/>
    <w:rsid w:val="002825D3"/>
    <w:rsid w:val="00284F3D"/>
    <w:rsid w:val="00291EC8"/>
    <w:rsid w:val="00297D27"/>
    <w:rsid w:val="002A0F09"/>
    <w:rsid w:val="002A74C7"/>
    <w:rsid w:val="002B0C28"/>
    <w:rsid w:val="002B47A4"/>
    <w:rsid w:val="002B4936"/>
    <w:rsid w:val="002C12D6"/>
    <w:rsid w:val="002C2D59"/>
    <w:rsid w:val="002C3379"/>
    <w:rsid w:val="002C577B"/>
    <w:rsid w:val="002C70AD"/>
    <w:rsid w:val="002C7B20"/>
    <w:rsid w:val="002D01FA"/>
    <w:rsid w:val="002D0B5C"/>
    <w:rsid w:val="002D0E3F"/>
    <w:rsid w:val="002D2D0E"/>
    <w:rsid w:val="002D4BD7"/>
    <w:rsid w:val="002D772D"/>
    <w:rsid w:val="002E4204"/>
    <w:rsid w:val="002E6B50"/>
    <w:rsid w:val="002E6EE9"/>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4610"/>
    <w:rsid w:val="00357300"/>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4D5A"/>
    <w:rsid w:val="003975D2"/>
    <w:rsid w:val="003A2A56"/>
    <w:rsid w:val="003A4764"/>
    <w:rsid w:val="003A5944"/>
    <w:rsid w:val="003B2BE2"/>
    <w:rsid w:val="003B7B0A"/>
    <w:rsid w:val="003C7360"/>
    <w:rsid w:val="003D01DA"/>
    <w:rsid w:val="003D0C1E"/>
    <w:rsid w:val="003E43A5"/>
    <w:rsid w:val="003E5722"/>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447"/>
    <w:rsid w:val="0046159A"/>
    <w:rsid w:val="00461C7C"/>
    <w:rsid w:val="004631F3"/>
    <w:rsid w:val="00464393"/>
    <w:rsid w:val="00464472"/>
    <w:rsid w:val="004672DF"/>
    <w:rsid w:val="004710C3"/>
    <w:rsid w:val="00473A04"/>
    <w:rsid w:val="004767CC"/>
    <w:rsid w:val="00482DC5"/>
    <w:rsid w:val="00486791"/>
    <w:rsid w:val="00486948"/>
    <w:rsid w:val="00495638"/>
    <w:rsid w:val="0049576F"/>
    <w:rsid w:val="004A3082"/>
    <w:rsid w:val="004A35D4"/>
    <w:rsid w:val="004A4944"/>
    <w:rsid w:val="004B039B"/>
    <w:rsid w:val="004B3F89"/>
    <w:rsid w:val="004B4FD1"/>
    <w:rsid w:val="004C2E56"/>
    <w:rsid w:val="004C372E"/>
    <w:rsid w:val="004C4A4E"/>
    <w:rsid w:val="004C6546"/>
    <w:rsid w:val="004D0708"/>
    <w:rsid w:val="004D1834"/>
    <w:rsid w:val="004E0268"/>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B7F"/>
    <w:rsid w:val="00512BCF"/>
    <w:rsid w:val="0052065E"/>
    <w:rsid w:val="00524EE3"/>
    <w:rsid w:val="00526FCF"/>
    <w:rsid w:val="0053520A"/>
    <w:rsid w:val="00537418"/>
    <w:rsid w:val="0054273B"/>
    <w:rsid w:val="005458C8"/>
    <w:rsid w:val="00545B04"/>
    <w:rsid w:val="0054680E"/>
    <w:rsid w:val="00546D6F"/>
    <w:rsid w:val="0055299A"/>
    <w:rsid w:val="00560C5B"/>
    <w:rsid w:val="005620E8"/>
    <w:rsid w:val="0056628C"/>
    <w:rsid w:val="00572B25"/>
    <w:rsid w:val="005826BF"/>
    <w:rsid w:val="00586EB5"/>
    <w:rsid w:val="005979B2"/>
    <w:rsid w:val="005A2C35"/>
    <w:rsid w:val="005A390D"/>
    <w:rsid w:val="005A65BA"/>
    <w:rsid w:val="005B3089"/>
    <w:rsid w:val="005C13C0"/>
    <w:rsid w:val="005C1541"/>
    <w:rsid w:val="005C1EE9"/>
    <w:rsid w:val="005C5003"/>
    <w:rsid w:val="005D1204"/>
    <w:rsid w:val="005D1EC9"/>
    <w:rsid w:val="005D2A90"/>
    <w:rsid w:val="005D4CE5"/>
    <w:rsid w:val="005D5C1B"/>
    <w:rsid w:val="005E4857"/>
    <w:rsid w:val="005E681D"/>
    <w:rsid w:val="005F0D19"/>
    <w:rsid w:val="005F11CD"/>
    <w:rsid w:val="005F5A1F"/>
    <w:rsid w:val="0060172C"/>
    <w:rsid w:val="00605F78"/>
    <w:rsid w:val="006204F2"/>
    <w:rsid w:val="0062160A"/>
    <w:rsid w:val="00621AB7"/>
    <w:rsid w:val="00626363"/>
    <w:rsid w:val="006336B5"/>
    <w:rsid w:val="006451D4"/>
    <w:rsid w:val="00654451"/>
    <w:rsid w:val="00657F6C"/>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03230"/>
    <w:rsid w:val="00710145"/>
    <w:rsid w:val="00713C2A"/>
    <w:rsid w:val="007239D6"/>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F25"/>
    <w:rsid w:val="007A12C5"/>
    <w:rsid w:val="007A1CE9"/>
    <w:rsid w:val="007A6886"/>
    <w:rsid w:val="007A6D57"/>
    <w:rsid w:val="007B1047"/>
    <w:rsid w:val="007B34D8"/>
    <w:rsid w:val="007B4AE6"/>
    <w:rsid w:val="007C0F55"/>
    <w:rsid w:val="007C133E"/>
    <w:rsid w:val="007C1A3A"/>
    <w:rsid w:val="007C5354"/>
    <w:rsid w:val="007C7656"/>
    <w:rsid w:val="007C7F99"/>
    <w:rsid w:val="007D05E6"/>
    <w:rsid w:val="007D1121"/>
    <w:rsid w:val="007D4BCE"/>
    <w:rsid w:val="007E117A"/>
    <w:rsid w:val="007E14C3"/>
    <w:rsid w:val="007E1843"/>
    <w:rsid w:val="007E3619"/>
    <w:rsid w:val="007E42A2"/>
    <w:rsid w:val="007F0DAF"/>
    <w:rsid w:val="007F4836"/>
    <w:rsid w:val="007F72A9"/>
    <w:rsid w:val="00800C8F"/>
    <w:rsid w:val="008067A5"/>
    <w:rsid w:val="00810F0E"/>
    <w:rsid w:val="008123A3"/>
    <w:rsid w:val="00812F78"/>
    <w:rsid w:val="00827A8E"/>
    <w:rsid w:val="00827D42"/>
    <w:rsid w:val="00832D66"/>
    <w:rsid w:val="00832EB9"/>
    <w:rsid w:val="00833688"/>
    <w:rsid w:val="00834570"/>
    <w:rsid w:val="00834ECF"/>
    <w:rsid w:val="00835988"/>
    <w:rsid w:val="0084054F"/>
    <w:rsid w:val="008412DA"/>
    <w:rsid w:val="008539F4"/>
    <w:rsid w:val="00857C22"/>
    <w:rsid w:val="00867CF4"/>
    <w:rsid w:val="00871F80"/>
    <w:rsid w:val="00873B36"/>
    <w:rsid w:val="008756C7"/>
    <w:rsid w:val="008779A4"/>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E1766"/>
    <w:rsid w:val="008E4004"/>
    <w:rsid w:val="008E58DC"/>
    <w:rsid w:val="008E6B42"/>
    <w:rsid w:val="008E78AE"/>
    <w:rsid w:val="008F02D2"/>
    <w:rsid w:val="008F10E9"/>
    <w:rsid w:val="008F2AB2"/>
    <w:rsid w:val="008F339E"/>
    <w:rsid w:val="008F394D"/>
    <w:rsid w:val="008F4711"/>
    <w:rsid w:val="008F4A53"/>
    <w:rsid w:val="008F4AC7"/>
    <w:rsid w:val="008F5180"/>
    <w:rsid w:val="008F5604"/>
    <w:rsid w:val="008F63A8"/>
    <w:rsid w:val="00904ECF"/>
    <w:rsid w:val="00911AE8"/>
    <w:rsid w:val="00922EE5"/>
    <w:rsid w:val="00923091"/>
    <w:rsid w:val="0093442E"/>
    <w:rsid w:val="009376E7"/>
    <w:rsid w:val="00937ECE"/>
    <w:rsid w:val="00944937"/>
    <w:rsid w:val="00945E4B"/>
    <w:rsid w:val="009526E9"/>
    <w:rsid w:val="00966598"/>
    <w:rsid w:val="00970A74"/>
    <w:rsid w:val="00970B43"/>
    <w:rsid w:val="00970D04"/>
    <w:rsid w:val="00970D6F"/>
    <w:rsid w:val="00972483"/>
    <w:rsid w:val="00974301"/>
    <w:rsid w:val="009757DA"/>
    <w:rsid w:val="009768A8"/>
    <w:rsid w:val="00990A73"/>
    <w:rsid w:val="00991459"/>
    <w:rsid w:val="009947F9"/>
    <w:rsid w:val="00995A84"/>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7E4D"/>
    <w:rsid w:val="009E1A07"/>
    <w:rsid w:val="009F22AC"/>
    <w:rsid w:val="009F2595"/>
    <w:rsid w:val="00A0691F"/>
    <w:rsid w:val="00A10B35"/>
    <w:rsid w:val="00A170E2"/>
    <w:rsid w:val="00A20C08"/>
    <w:rsid w:val="00A2272F"/>
    <w:rsid w:val="00A24470"/>
    <w:rsid w:val="00A352E4"/>
    <w:rsid w:val="00A3595C"/>
    <w:rsid w:val="00A36932"/>
    <w:rsid w:val="00A40D5B"/>
    <w:rsid w:val="00A44257"/>
    <w:rsid w:val="00A46DC1"/>
    <w:rsid w:val="00A47308"/>
    <w:rsid w:val="00A47860"/>
    <w:rsid w:val="00A5228A"/>
    <w:rsid w:val="00A53979"/>
    <w:rsid w:val="00A55C2B"/>
    <w:rsid w:val="00A55F37"/>
    <w:rsid w:val="00A606A6"/>
    <w:rsid w:val="00A62878"/>
    <w:rsid w:val="00A64F6A"/>
    <w:rsid w:val="00A65608"/>
    <w:rsid w:val="00A6567B"/>
    <w:rsid w:val="00A74DC9"/>
    <w:rsid w:val="00A80751"/>
    <w:rsid w:val="00A80E65"/>
    <w:rsid w:val="00A837FB"/>
    <w:rsid w:val="00A84D1F"/>
    <w:rsid w:val="00A87EA1"/>
    <w:rsid w:val="00A976FF"/>
    <w:rsid w:val="00AA208C"/>
    <w:rsid w:val="00AB1084"/>
    <w:rsid w:val="00AB2BE3"/>
    <w:rsid w:val="00AB2D3B"/>
    <w:rsid w:val="00AB7382"/>
    <w:rsid w:val="00AC3FFC"/>
    <w:rsid w:val="00AD30F4"/>
    <w:rsid w:val="00AF08E3"/>
    <w:rsid w:val="00AF344E"/>
    <w:rsid w:val="00AF453F"/>
    <w:rsid w:val="00AF79C9"/>
    <w:rsid w:val="00B011C2"/>
    <w:rsid w:val="00B028E1"/>
    <w:rsid w:val="00B02FF5"/>
    <w:rsid w:val="00B0566D"/>
    <w:rsid w:val="00B10F68"/>
    <w:rsid w:val="00B15723"/>
    <w:rsid w:val="00B16452"/>
    <w:rsid w:val="00B20952"/>
    <w:rsid w:val="00B21F1D"/>
    <w:rsid w:val="00B2245F"/>
    <w:rsid w:val="00B40428"/>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0E82"/>
    <w:rsid w:val="00C21F24"/>
    <w:rsid w:val="00C22767"/>
    <w:rsid w:val="00C22A74"/>
    <w:rsid w:val="00C23525"/>
    <w:rsid w:val="00C23D22"/>
    <w:rsid w:val="00C3744A"/>
    <w:rsid w:val="00C43D01"/>
    <w:rsid w:val="00C539A2"/>
    <w:rsid w:val="00C56DDA"/>
    <w:rsid w:val="00C573DA"/>
    <w:rsid w:val="00C63627"/>
    <w:rsid w:val="00C66DD2"/>
    <w:rsid w:val="00C71982"/>
    <w:rsid w:val="00C73D51"/>
    <w:rsid w:val="00C81533"/>
    <w:rsid w:val="00C84386"/>
    <w:rsid w:val="00C853AF"/>
    <w:rsid w:val="00C92626"/>
    <w:rsid w:val="00CA2B83"/>
    <w:rsid w:val="00CA4168"/>
    <w:rsid w:val="00CB0B7A"/>
    <w:rsid w:val="00CB6519"/>
    <w:rsid w:val="00CB6828"/>
    <w:rsid w:val="00CC4BF4"/>
    <w:rsid w:val="00CC53D3"/>
    <w:rsid w:val="00CC5A7E"/>
    <w:rsid w:val="00CD1D73"/>
    <w:rsid w:val="00CD261B"/>
    <w:rsid w:val="00CF1DE2"/>
    <w:rsid w:val="00CF373B"/>
    <w:rsid w:val="00CF4397"/>
    <w:rsid w:val="00CF4F59"/>
    <w:rsid w:val="00D02B27"/>
    <w:rsid w:val="00D03BCF"/>
    <w:rsid w:val="00D03C67"/>
    <w:rsid w:val="00D14610"/>
    <w:rsid w:val="00D2449C"/>
    <w:rsid w:val="00D24B85"/>
    <w:rsid w:val="00D31FC3"/>
    <w:rsid w:val="00D3449D"/>
    <w:rsid w:val="00D410CA"/>
    <w:rsid w:val="00D41A54"/>
    <w:rsid w:val="00D45518"/>
    <w:rsid w:val="00D5405B"/>
    <w:rsid w:val="00D603CD"/>
    <w:rsid w:val="00D6142A"/>
    <w:rsid w:val="00D61E2A"/>
    <w:rsid w:val="00D62914"/>
    <w:rsid w:val="00D6656B"/>
    <w:rsid w:val="00D67CAE"/>
    <w:rsid w:val="00D724C5"/>
    <w:rsid w:val="00D7372C"/>
    <w:rsid w:val="00D76BBC"/>
    <w:rsid w:val="00D7718E"/>
    <w:rsid w:val="00D8005F"/>
    <w:rsid w:val="00D85A59"/>
    <w:rsid w:val="00D92804"/>
    <w:rsid w:val="00D929C3"/>
    <w:rsid w:val="00D9310A"/>
    <w:rsid w:val="00D936F9"/>
    <w:rsid w:val="00DA2D70"/>
    <w:rsid w:val="00DA4515"/>
    <w:rsid w:val="00DA45D8"/>
    <w:rsid w:val="00DA4651"/>
    <w:rsid w:val="00DA47C9"/>
    <w:rsid w:val="00DA5740"/>
    <w:rsid w:val="00DB0309"/>
    <w:rsid w:val="00DB0971"/>
    <w:rsid w:val="00DB3AB5"/>
    <w:rsid w:val="00DC2510"/>
    <w:rsid w:val="00DD01D9"/>
    <w:rsid w:val="00DD76F6"/>
    <w:rsid w:val="00DD7EF1"/>
    <w:rsid w:val="00DE0E60"/>
    <w:rsid w:val="00DE3A4F"/>
    <w:rsid w:val="00DE42FD"/>
    <w:rsid w:val="00DE4936"/>
    <w:rsid w:val="00DF0F3F"/>
    <w:rsid w:val="00DF21C8"/>
    <w:rsid w:val="00DF3457"/>
    <w:rsid w:val="00DF5CB3"/>
    <w:rsid w:val="00E11B63"/>
    <w:rsid w:val="00E16823"/>
    <w:rsid w:val="00E22BB4"/>
    <w:rsid w:val="00E3173C"/>
    <w:rsid w:val="00E31CE9"/>
    <w:rsid w:val="00E33668"/>
    <w:rsid w:val="00E40899"/>
    <w:rsid w:val="00E433E9"/>
    <w:rsid w:val="00E460B8"/>
    <w:rsid w:val="00E4641A"/>
    <w:rsid w:val="00E50C60"/>
    <w:rsid w:val="00E561B5"/>
    <w:rsid w:val="00E5767B"/>
    <w:rsid w:val="00E601A0"/>
    <w:rsid w:val="00E64395"/>
    <w:rsid w:val="00E657AC"/>
    <w:rsid w:val="00E735A8"/>
    <w:rsid w:val="00E73D66"/>
    <w:rsid w:val="00E77E54"/>
    <w:rsid w:val="00E85BB1"/>
    <w:rsid w:val="00E85F73"/>
    <w:rsid w:val="00E87C02"/>
    <w:rsid w:val="00E90A86"/>
    <w:rsid w:val="00E93A0D"/>
    <w:rsid w:val="00E93BAD"/>
    <w:rsid w:val="00E9472D"/>
    <w:rsid w:val="00E96888"/>
    <w:rsid w:val="00E97D86"/>
    <w:rsid w:val="00EA0076"/>
    <w:rsid w:val="00EA4C5D"/>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5958"/>
    <w:rsid w:val="00ED5FC4"/>
    <w:rsid w:val="00EE0861"/>
    <w:rsid w:val="00EE3C13"/>
    <w:rsid w:val="00EE3ED0"/>
    <w:rsid w:val="00EE4AE1"/>
    <w:rsid w:val="00EE58D7"/>
    <w:rsid w:val="00EE5A6A"/>
    <w:rsid w:val="00EE6D2D"/>
    <w:rsid w:val="00EF20FA"/>
    <w:rsid w:val="00EF2585"/>
    <w:rsid w:val="00EF330E"/>
    <w:rsid w:val="00EF3459"/>
    <w:rsid w:val="00EF4784"/>
    <w:rsid w:val="00EF4C23"/>
    <w:rsid w:val="00EF5856"/>
    <w:rsid w:val="00EF6680"/>
    <w:rsid w:val="00F0030F"/>
    <w:rsid w:val="00F009AB"/>
    <w:rsid w:val="00F03866"/>
    <w:rsid w:val="00F06A3D"/>
    <w:rsid w:val="00F1088E"/>
    <w:rsid w:val="00F109DD"/>
    <w:rsid w:val="00F11B0F"/>
    <w:rsid w:val="00F25A73"/>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4A03"/>
    <w:rsid w:val="00FE62B4"/>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 w:type="character" w:styleId="CommentReference">
    <w:name w:val="annotation reference"/>
    <w:basedOn w:val="DefaultParagraphFont"/>
    <w:uiPriority w:val="99"/>
    <w:semiHidden/>
    <w:unhideWhenUsed/>
    <w:rsid w:val="005D2A90"/>
    <w:rPr>
      <w:sz w:val="16"/>
      <w:szCs w:val="16"/>
    </w:rPr>
  </w:style>
  <w:style w:type="paragraph" w:styleId="CommentText">
    <w:name w:val="annotation text"/>
    <w:basedOn w:val="Normal"/>
    <w:link w:val="CommentTextChar"/>
    <w:uiPriority w:val="99"/>
    <w:semiHidden/>
    <w:unhideWhenUsed/>
    <w:rsid w:val="005D2A90"/>
    <w:pPr>
      <w:spacing w:line="240" w:lineRule="auto"/>
    </w:pPr>
    <w:rPr>
      <w:sz w:val="20"/>
      <w:szCs w:val="20"/>
    </w:rPr>
  </w:style>
  <w:style w:type="character" w:customStyle="1" w:styleId="CommentTextChar">
    <w:name w:val="Comment Text Char"/>
    <w:basedOn w:val="DefaultParagraphFont"/>
    <w:link w:val="CommentText"/>
    <w:uiPriority w:val="99"/>
    <w:semiHidden/>
    <w:rsid w:val="005D2A90"/>
    <w:rPr>
      <w:sz w:val="20"/>
      <w:szCs w:val="20"/>
    </w:rPr>
  </w:style>
  <w:style w:type="paragraph" w:styleId="CommentSubject">
    <w:name w:val="annotation subject"/>
    <w:basedOn w:val="CommentText"/>
    <w:next w:val="CommentText"/>
    <w:link w:val="CommentSubjectChar"/>
    <w:uiPriority w:val="99"/>
    <w:semiHidden/>
    <w:unhideWhenUsed/>
    <w:rsid w:val="005D2A90"/>
    <w:rPr>
      <w:b/>
      <w:bCs/>
    </w:rPr>
  </w:style>
  <w:style w:type="character" w:customStyle="1" w:styleId="CommentSubjectChar">
    <w:name w:val="Comment Subject Char"/>
    <w:basedOn w:val="CommentTextChar"/>
    <w:link w:val="CommentSubject"/>
    <w:uiPriority w:val="99"/>
    <w:semiHidden/>
    <w:rsid w:val="005D2A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2.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header" Target="header4.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footer" Target="footer4.xml"/><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159</Pages>
  <Words>14303</Words>
  <Characters>81533</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566</cp:revision>
  <dcterms:created xsi:type="dcterms:W3CDTF">2016-03-06T21:00:00Z</dcterms:created>
  <dcterms:modified xsi:type="dcterms:W3CDTF">2022-04-16T20:56:00Z</dcterms:modified>
</cp:coreProperties>
</file>